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421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44C8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14218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r w:rsidR="001421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proofErr w:type="spellStart"/>
      <w:r w:rsidR="00944C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Соколовській</w:t>
      </w:r>
      <w:proofErr w:type="spellEnd"/>
      <w:r w:rsidR="00944C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Михайлівні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44C8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Соколовській</w:t>
      </w:r>
      <w:proofErr w:type="spellEnd"/>
      <w:r w:rsidR="00944C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Людмилі Михайлівні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E40B6" w:rsidRPr="006E40B6" w:rsidRDefault="00550D92" w:rsidP="006E40B6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земельних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6E40B6">
        <w:rPr>
          <w:color w:val="000000"/>
          <w:sz w:val="28"/>
          <w:szCs w:val="28"/>
          <w:lang w:val="uk-UA"/>
        </w:rPr>
        <w:t>о</w:t>
      </w:r>
      <w:bookmarkStart w:id="0" w:name="_GoBack"/>
      <w:bookmarkEnd w:id="0"/>
      <w:r w:rsidR="00F709D1" w:rsidRPr="006E40B6">
        <w:rPr>
          <w:color w:val="000000"/>
          <w:sz w:val="28"/>
          <w:szCs w:val="28"/>
          <w:lang w:val="uk-UA"/>
        </w:rPr>
        <w:t xml:space="preserve">к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кадастровим номером 0522482200:07:001</w:t>
      </w:r>
      <w:r w:rsidR="006E40B6" w:rsidRPr="0014218A">
        <w:rPr>
          <w:color w:val="000000"/>
          <w:sz w:val="28"/>
          <w:szCs w:val="28"/>
          <w:lang w:val="uk-UA"/>
        </w:rPr>
        <w:t>:0</w:t>
      </w:r>
      <w:r w:rsidR="006E40B6">
        <w:rPr>
          <w:color w:val="000000"/>
          <w:sz w:val="28"/>
          <w:szCs w:val="28"/>
          <w:lang w:val="uk-UA"/>
        </w:rPr>
        <w:t>244</w:t>
      </w:r>
      <w:r w:rsidR="006E40B6" w:rsidRPr="0014218A">
        <w:rPr>
          <w:color w:val="000000"/>
          <w:sz w:val="28"/>
          <w:szCs w:val="28"/>
          <w:lang w:val="uk-UA"/>
        </w:rPr>
        <w:t>,</w:t>
      </w:r>
      <w:r w:rsidR="006E40B6">
        <w:rPr>
          <w:color w:val="000000"/>
          <w:sz w:val="28"/>
          <w:szCs w:val="28"/>
          <w:lang w:val="uk-UA"/>
        </w:rPr>
        <w:t xml:space="preserve"> площею 0,2473</w:t>
      </w:r>
      <w:r w:rsidR="006E40B6" w:rsidRPr="0014218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адресою: село</w:t>
      </w:r>
      <w:r w:rsidR="006E4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40B6">
        <w:rPr>
          <w:color w:val="000000"/>
          <w:sz w:val="28"/>
          <w:szCs w:val="28"/>
          <w:lang w:val="uk-UA"/>
        </w:rPr>
        <w:t>Лукашівка</w:t>
      </w:r>
      <w:proofErr w:type="spellEnd"/>
      <w:r w:rsidR="006E40B6" w:rsidRPr="0014218A">
        <w:rPr>
          <w:color w:val="000000"/>
          <w:sz w:val="28"/>
          <w:szCs w:val="28"/>
          <w:lang w:val="uk-UA"/>
        </w:rPr>
        <w:t>,</w:t>
      </w:r>
      <w:r w:rsidR="006E40B6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6E40B6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6E40B6">
        <w:rPr>
          <w:color w:val="000000"/>
          <w:sz w:val="28"/>
          <w:szCs w:val="28"/>
          <w:lang w:val="uk-UA"/>
        </w:rPr>
        <w:t xml:space="preserve"> 18</w:t>
      </w:r>
      <w:r w:rsidR="006E40B6" w:rsidRPr="0014218A">
        <w:rPr>
          <w:color w:val="000000"/>
          <w:sz w:val="28"/>
          <w:szCs w:val="28"/>
          <w:lang w:val="uk-UA"/>
        </w:rPr>
        <w:t>, Вінниць</w:t>
      </w:r>
      <w:r w:rsidR="006E40B6">
        <w:rPr>
          <w:color w:val="000000"/>
          <w:sz w:val="28"/>
          <w:szCs w:val="28"/>
          <w:lang w:val="uk-UA"/>
        </w:rPr>
        <w:t>кого району, Вінницької області; 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кадастровим номером 0522482200:07:001</w:t>
      </w:r>
      <w:r w:rsidR="006E40B6" w:rsidRPr="0014218A">
        <w:rPr>
          <w:color w:val="000000"/>
          <w:sz w:val="28"/>
          <w:szCs w:val="28"/>
          <w:lang w:val="uk-UA"/>
        </w:rPr>
        <w:t>:0</w:t>
      </w:r>
      <w:r w:rsidR="006E40B6">
        <w:rPr>
          <w:color w:val="000000"/>
          <w:sz w:val="28"/>
          <w:szCs w:val="28"/>
          <w:lang w:val="uk-UA"/>
        </w:rPr>
        <w:t>245</w:t>
      </w:r>
      <w:r w:rsidR="006E40B6" w:rsidRPr="0014218A">
        <w:rPr>
          <w:color w:val="000000"/>
          <w:sz w:val="28"/>
          <w:szCs w:val="28"/>
          <w:lang w:val="uk-UA"/>
        </w:rPr>
        <w:t>,</w:t>
      </w:r>
      <w:r w:rsidR="006E40B6">
        <w:rPr>
          <w:color w:val="000000"/>
          <w:sz w:val="28"/>
          <w:szCs w:val="28"/>
          <w:lang w:val="uk-UA"/>
        </w:rPr>
        <w:t xml:space="preserve"> площею 1,0051</w:t>
      </w:r>
      <w:r w:rsidR="006E40B6" w:rsidRPr="0014218A">
        <w:rPr>
          <w:color w:val="000000"/>
          <w:sz w:val="28"/>
          <w:szCs w:val="28"/>
          <w:lang w:val="uk-UA"/>
        </w:rPr>
        <w:t>га для</w:t>
      </w:r>
      <w:r w:rsidR="006E40B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6E40B6" w:rsidRPr="0014218A">
        <w:rPr>
          <w:color w:val="000000"/>
          <w:sz w:val="28"/>
          <w:szCs w:val="28"/>
          <w:lang w:val="uk-UA"/>
        </w:rPr>
        <w:t>, що знаходиться за адресою: село</w:t>
      </w:r>
      <w:r w:rsidR="006E4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40B6">
        <w:rPr>
          <w:color w:val="000000"/>
          <w:sz w:val="28"/>
          <w:szCs w:val="28"/>
          <w:lang w:val="uk-UA"/>
        </w:rPr>
        <w:t>Лукашівка</w:t>
      </w:r>
      <w:proofErr w:type="spellEnd"/>
      <w:r w:rsidR="006E40B6" w:rsidRPr="0014218A">
        <w:rPr>
          <w:color w:val="000000"/>
          <w:sz w:val="28"/>
          <w:szCs w:val="28"/>
          <w:lang w:val="uk-UA"/>
        </w:rPr>
        <w:t>,</w:t>
      </w:r>
      <w:r w:rsidR="006E40B6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6E40B6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6E40B6" w:rsidRPr="0014218A">
        <w:rPr>
          <w:color w:val="000000"/>
          <w:sz w:val="28"/>
          <w:szCs w:val="28"/>
          <w:lang w:val="uk-UA"/>
        </w:rPr>
        <w:t>, Вінниць</w:t>
      </w:r>
      <w:r w:rsidR="006E40B6">
        <w:rPr>
          <w:color w:val="000000"/>
          <w:sz w:val="28"/>
          <w:szCs w:val="28"/>
          <w:lang w:val="uk-UA"/>
        </w:rPr>
        <w:t>к</w:t>
      </w:r>
      <w:r w:rsidR="006E40B6">
        <w:rPr>
          <w:color w:val="000000"/>
          <w:sz w:val="28"/>
          <w:szCs w:val="28"/>
          <w:lang w:val="uk-UA"/>
        </w:rPr>
        <w:t>ого району, Вінницької області.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40B6">
        <w:rPr>
          <w:color w:val="000000"/>
          <w:sz w:val="28"/>
          <w:szCs w:val="28"/>
          <w:lang w:val="uk-UA"/>
        </w:rPr>
        <w:t>Соколовській</w:t>
      </w:r>
      <w:proofErr w:type="spellEnd"/>
      <w:r w:rsidR="006E40B6">
        <w:rPr>
          <w:color w:val="000000"/>
          <w:sz w:val="28"/>
          <w:szCs w:val="28"/>
          <w:lang w:val="uk-UA"/>
        </w:rPr>
        <w:t xml:space="preserve"> Людмилі Михайлівні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42168"/>
    <w:rsid w:val="00550D92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A2B32"/>
    <w:rsid w:val="008D0A66"/>
    <w:rsid w:val="009356CF"/>
    <w:rsid w:val="00944C8C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1EE0D-BD80-4D14-991A-449D5A0E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2024-02-19T08:26:00Z</cp:lastPrinted>
  <dcterms:created xsi:type="dcterms:W3CDTF">2021-07-12T09:12:00Z</dcterms:created>
  <dcterms:modified xsi:type="dcterms:W3CDTF">2024-02-19T08:27:00Z</dcterms:modified>
</cp:coreProperties>
</file>